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67657B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БЩИНСКА ИЗБИРАТЕЛНА КОМИСИЯ</w:t>
      </w:r>
    </w:p>
    <w:p w:rsidR="00533EA4" w:rsidRPr="0067657B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914B7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2B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240753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sz w:val="24"/>
          <w:szCs w:val="24"/>
        </w:rPr>
        <w:t>.</w:t>
      </w:r>
      <w:r w:rsidR="00460196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8073A1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2407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7A68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EC059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12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EC059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3</w:t>
      </w:r>
      <w:r w:rsidR="003D2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415AB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D8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7841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(десет</w:t>
      </w:r>
      <w:r w:rsidR="000E3FD8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членове на ОИК Златоград.</w:t>
      </w:r>
    </w:p>
    <w:p w:rsidR="004B7240" w:rsidRDefault="004B7240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Отсъстват: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907D5" w:rsidRPr="005907D5" w:rsidRDefault="005907D5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информира, че отсъствието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е по уважителни причини.</w:t>
      </w:r>
    </w:p>
    <w:p w:rsidR="005907D5" w:rsidRPr="004B7240" w:rsidRDefault="005907D5" w:rsidP="00A84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B9A" w:rsidRPr="004B7240" w:rsidRDefault="007D4085" w:rsidP="00A8427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B7240">
        <w:rPr>
          <w:color w:val="000000" w:themeColor="text1"/>
        </w:rPr>
        <w:t>Председателят на Общинската избирателна комисия провери за наличие на кворум и откри за</w:t>
      </w:r>
      <w:r w:rsidR="00834443" w:rsidRPr="004B7240">
        <w:rPr>
          <w:color w:val="000000" w:themeColor="text1"/>
        </w:rPr>
        <w:t>седание</w:t>
      </w:r>
      <w:r w:rsidR="00AB3B9A" w:rsidRPr="004B7240">
        <w:rPr>
          <w:color w:val="333333"/>
        </w:rPr>
        <w:t>.</w:t>
      </w:r>
    </w:p>
    <w:p w:rsidR="003B532B" w:rsidRDefault="003B532B" w:rsidP="003B53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Сигнал.</w:t>
      </w:r>
    </w:p>
    <w:p w:rsidR="00AB3B9A" w:rsidRPr="003B532B" w:rsidRDefault="00AB3B9A" w:rsidP="003B53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5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D01D5E" w:rsidRPr="004B7240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Pr="004B7240" w:rsidRDefault="00D01D5E" w:rsidP="004B724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E77" w:rsidRDefault="00B51E77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67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3B5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0C5BBF" w:rsidRDefault="00445CCB" w:rsidP="00445CCB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 w:rsidR="000837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6773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445CCB" w:rsidRDefault="00445CCB" w:rsidP="00445CCB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ОТНОСНО: Сигнал от инж. Ваклин Юруков – Председател на общинска организация „Промени Златоград“.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В Общинската избирателна комисия Златоград е постъпил сигнал, регистриран с вх. № 3/05.11.2023 г. в Регистъра за жалби и сигнали от инж. Ваклин Юруков – Председател на общинска организация „Промени Златоград“. Според посоченото в него: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„При гласуване на избирател в секция 211100006 в гр. Златоград, машината не е разпечатала бюлетина. След като членове на комисията са отворили машината, върху бюлетината не е бил отразен вота. Въпреки това са принудили избирателя я пусне в урната. Моля да извършите проверка, да се състави протокол и се даде възможност на избирателя за повторно гласуване“.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В тази връзка, член на ОИК Златоград, в присъствие на други членове на комисията осъществи телефонен разговор с председателя на СИК №211100006 - г-жа Севдалина Глухова, която ни уведоми, че такъв случай не е регистриран от началото на изборния ден в съответната изборна секция.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С писмо, с Вх. №130 от 05.11.2023 г., Централната избирателна комисия, ни изпрати указания, в случай че след гласуване на избирател машината отпечата празна бюлетина, бюлетина, в която не може да установи вота на избирателя, или не отпечатана бюлетина, се съставя констативен протокол, който заедно с дефектната бюлетина се прилага към протокола на СИК. Избирателят се допуска повторно да гласува по избран от него начин.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В случай че в избирателната кутия за машинно гласуване се намери бюлетина от машинно гласуване, която е празна или в която не може да се установи вота на избирателя се съставя констативен протокол, който заедно с дефектната бюлетина се прилага към протокола на СИК.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След изваждане на дефектната бюлетина в т. 12 на протокола на СИК се вписват данните от преброяването на останалите бюлетини от машинно гласуване. На реда „Изборите в секцията бяха произведени при следната обстановка“  се вписва „Намерена една дефектна бюлетина от машинно гласуване в избирателната кутия“. В случай че дефектните бюлетини са повече от една, се посочва техния брой. В ОИК протоколът се приема със сработили контроли заради дефектна бюлетина.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Писмо, с Вх. №130 от 05.11.2023 г., от Централната избирателна комисия е разпратено до всички СИК на територията на Община Златоград за сведение и изпълнение.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lastRenderedPageBreak/>
        <w:t>Във връзка с получения сигнал, представители на ОИК Златоград, посетиха на място СИК №211100006, при което СИК е уведомила ОИК, че е допуснала е избирателя да гласува повторно.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С оглед гореизложеното, на основание чл. 87, ал. 1, т. 22 от Изборния кодекс, Общинска избирателна комисия Златоград 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85432">
        <w:rPr>
          <w:rStyle w:val="a7"/>
          <w:color w:val="333333"/>
        </w:rPr>
        <w:t>Р Е Ш И: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rStyle w:val="a7"/>
          <w:color w:val="333333"/>
        </w:rPr>
        <w:t>СЧИТА </w:t>
      </w:r>
      <w:r w:rsidRPr="00385432">
        <w:rPr>
          <w:color w:val="333333"/>
        </w:rPr>
        <w:t>сигнала, регистриран с вх. № 3/05.11.2023 г. в Регистъра за жалби и сигнали, от инж. Ваклин Юруков – Председател на общинска организация „Промени Златоград“ </w:t>
      </w:r>
      <w:r w:rsidRPr="00385432">
        <w:rPr>
          <w:rStyle w:val="a7"/>
          <w:color w:val="333333"/>
        </w:rPr>
        <w:t>ЗА ОСНОВАТЕЛЕН</w:t>
      </w:r>
      <w:r w:rsidRPr="00385432">
        <w:rPr>
          <w:color w:val="333333"/>
        </w:rPr>
        <w:t>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ОИК Златоград указва на СИК №211100006 да спазва и прилага стриктно указанията на ЦИК в писмо с Вх. №130 от 05.11.2023 г.</w:t>
      </w:r>
    </w:p>
    <w:p w:rsidR="00385432" w:rsidRPr="00385432" w:rsidRDefault="00385432" w:rsidP="00F05E7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432">
        <w:rPr>
          <w:color w:val="333333"/>
        </w:rPr>
        <w:t>Препис от Решението на ОИК Златоград да се изпрати на подателя на сигнала и председателя на СИК №211100006.</w:t>
      </w:r>
    </w:p>
    <w:p w:rsidR="00445CCB" w:rsidRPr="00385432" w:rsidRDefault="00445CCB" w:rsidP="00385432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3472" w:rsidRPr="00385432" w:rsidRDefault="004C3472" w:rsidP="00385432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AB5CAD" w:rsidRDefault="0055393B" w:rsidP="00F45FE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t> </w:t>
      </w:r>
      <w:r w:rsidR="003113ED"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E16DA8" w:rsidRDefault="001826A8" w:rsidP="00F45FE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292C5C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107D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E8107D" w:rsidRPr="00292C5C" w:rsidRDefault="00E8107D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A59D9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3D6620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3D6620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59EB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E159EB" w:rsidRDefault="00E159EB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21224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Default="00E8107D" w:rsidP="008073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десет </w:t>
      </w:r>
      <w:r w:rsidR="00821224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 w:rsidR="00821224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5691" w:rsidRP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295691" w:rsidRDefault="00295691" w:rsidP="007D0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7A182E" w:rsidRPr="007A182E" w:rsidRDefault="007A182E" w:rsidP="003D2BF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Заседанието беше закрито от Ирина Иванова – Председател на ОИК Златоград</w:t>
      </w:r>
      <w:r w:rsidR="003D2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4702" w:rsidRDefault="00F44702" w:rsidP="00F4470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44702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74" w:rsidRDefault="00914B74" w:rsidP="00D61659">
      <w:pPr>
        <w:spacing w:after="0" w:line="240" w:lineRule="auto"/>
      </w:pPr>
      <w:r>
        <w:separator/>
      </w:r>
    </w:p>
  </w:endnote>
  <w:endnote w:type="continuationSeparator" w:id="0">
    <w:p w:rsidR="00914B74" w:rsidRDefault="00914B74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74" w:rsidRDefault="00914B74" w:rsidP="00D61659">
      <w:pPr>
        <w:spacing w:after="0" w:line="240" w:lineRule="auto"/>
      </w:pPr>
      <w:r>
        <w:separator/>
      </w:r>
    </w:p>
  </w:footnote>
  <w:footnote w:type="continuationSeparator" w:id="0">
    <w:p w:rsidR="00914B74" w:rsidRDefault="00914B74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29"/>
  </w:num>
  <w:num w:numId="7">
    <w:abstractNumId w:val="30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31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8"/>
  </w:num>
  <w:num w:numId="30">
    <w:abstractNumId w:val="19"/>
  </w:num>
  <w:num w:numId="31">
    <w:abstractNumId w:val="2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242B1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3253"/>
    <w:rsid w:val="00106D5B"/>
    <w:rsid w:val="0011258F"/>
    <w:rsid w:val="00113598"/>
    <w:rsid w:val="00113E7F"/>
    <w:rsid w:val="0011577A"/>
    <w:rsid w:val="00120D75"/>
    <w:rsid w:val="0012562F"/>
    <w:rsid w:val="0013040C"/>
    <w:rsid w:val="00140673"/>
    <w:rsid w:val="001510F3"/>
    <w:rsid w:val="0016416A"/>
    <w:rsid w:val="0016633C"/>
    <w:rsid w:val="00171144"/>
    <w:rsid w:val="001721BB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40753"/>
    <w:rsid w:val="0024677D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113ED"/>
    <w:rsid w:val="00323333"/>
    <w:rsid w:val="00325CAD"/>
    <w:rsid w:val="00332689"/>
    <w:rsid w:val="00333F40"/>
    <w:rsid w:val="0033749E"/>
    <w:rsid w:val="00337F67"/>
    <w:rsid w:val="003422C7"/>
    <w:rsid w:val="003526FC"/>
    <w:rsid w:val="003542AB"/>
    <w:rsid w:val="00374533"/>
    <w:rsid w:val="00376539"/>
    <w:rsid w:val="00381554"/>
    <w:rsid w:val="00385432"/>
    <w:rsid w:val="003979D4"/>
    <w:rsid w:val="003A0B2C"/>
    <w:rsid w:val="003A3CA1"/>
    <w:rsid w:val="003B1948"/>
    <w:rsid w:val="003B532B"/>
    <w:rsid w:val="003D2BF1"/>
    <w:rsid w:val="003D60F4"/>
    <w:rsid w:val="003D6294"/>
    <w:rsid w:val="003D6620"/>
    <w:rsid w:val="003E1193"/>
    <w:rsid w:val="003E32B3"/>
    <w:rsid w:val="003E47AB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5CCB"/>
    <w:rsid w:val="00447BFA"/>
    <w:rsid w:val="00460196"/>
    <w:rsid w:val="00460DD0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B7240"/>
    <w:rsid w:val="004C2665"/>
    <w:rsid w:val="004C3472"/>
    <w:rsid w:val="004C5B31"/>
    <w:rsid w:val="004C732E"/>
    <w:rsid w:val="004D4CE5"/>
    <w:rsid w:val="004D52E6"/>
    <w:rsid w:val="004E6334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56CD9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768AD"/>
    <w:rsid w:val="006773C2"/>
    <w:rsid w:val="00695D3F"/>
    <w:rsid w:val="00697AB8"/>
    <w:rsid w:val="006A62EF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10D76"/>
    <w:rsid w:val="00713397"/>
    <w:rsid w:val="0072419B"/>
    <w:rsid w:val="00740F07"/>
    <w:rsid w:val="0074121A"/>
    <w:rsid w:val="007425C6"/>
    <w:rsid w:val="007532D9"/>
    <w:rsid w:val="00764F7B"/>
    <w:rsid w:val="007661CD"/>
    <w:rsid w:val="00777231"/>
    <w:rsid w:val="00782EFC"/>
    <w:rsid w:val="0078393F"/>
    <w:rsid w:val="00790178"/>
    <w:rsid w:val="00794E8B"/>
    <w:rsid w:val="007A182E"/>
    <w:rsid w:val="007A502B"/>
    <w:rsid w:val="007A68A4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E0C0E"/>
    <w:rsid w:val="007E27D4"/>
    <w:rsid w:val="007E2B92"/>
    <w:rsid w:val="007F0838"/>
    <w:rsid w:val="007F1412"/>
    <w:rsid w:val="007F2783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83380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D76A4"/>
    <w:rsid w:val="008E3638"/>
    <w:rsid w:val="008F71ED"/>
    <w:rsid w:val="009040DA"/>
    <w:rsid w:val="00910280"/>
    <w:rsid w:val="0091073A"/>
    <w:rsid w:val="00914B74"/>
    <w:rsid w:val="00922093"/>
    <w:rsid w:val="009351DB"/>
    <w:rsid w:val="009524F4"/>
    <w:rsid w:val="00955F8D"/>
    <w:rsid w:val="00975204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27A"/>
    <w:rsid w:val="009E5A5D"/>
    <w:rsid w:val="00A02CEF"/>
    <w:rsid w:val="00A03283"/>
    <w:rsid w:val="00A034C3"/>
    <w:rsid w:val="00A17F74"/>
    <w:rsid w:val="00A20F5B"/>
    <w:rsid w:val="00A3490A"/>
    <w:rsid w:val="00A44A1F"/>
    <w:rsid w:val="00A45AD8"/>
    <w:rsid w:val="00A65D45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06E8"/>
    <w:rsid w:val="00D12577"/>
    <w:rsid w:val="00D21674"/>
    <w:rsid w:val="00D2339E"/>
    <w:rsid w:val="00D24810"/>
    <w:rsid w:val="00D30577"/>
    <w:rsid w:val="00D36359"/>
    <w:rsid w:val="00D473B3"/>
    <w:rsid w:val="00D504F4"/>
    <w:rsid w:val="00D56D99"/>
    <w:rsid w:val="00D57716"/>
    <w:rsid w:val="00D61659"/>
    <w:rsid w:val="00D73E19"/>
    <w:rsid w:val="00D83E05"/>
    <w:rsid w:val="00D844B1"/>
    <w:rsid w:val="00D91328"/>
    <w:rsid w:val="00D9319A"/>
    <w:rsid w:val="00D97B96"/>
    <w:rsid w:val="00DA3EA4"/>
    <w:rsid w:val="00DA719A"/>
    <w:rsid w:val="00DB0BD3"/>
    <w:rsid w:val="00DB0F73"/>
    <w:rsid w:val="00DB167D"/>
    <w:rsid w:val="00DC4A0C"/>
    <w:rsid w:val="00DC781F"/>
    <w:rsid w:val="00DD2E42"/>
    <w:rsid w:val="00DD3641"/>
    <w:rsid w:val="00DE39AF"/>
    <w:rsid w:val="00DF40D1"/>
    <w:rsid w:val="00DF448E"/>
    <w:rsid w:val="00E06FB0"/>
    <w:rsid w:val="00E158D5"/>
    <w:rsid w:val="00E159EB"/>
    <w:rsid w:val="00E16DA8"/>
    <w:rsid w:val="00E17BF4"/>
    <w:rsid w:val="00E24112"/>
    <w:rsid w:val="00E25AD4"/>
    <w:rsid w:val="00E2640D"/>
    <w:rsid w:val="00E2663F"/>
    <w:rsid w:val="00E3725B"/>
    <w:rsid w:val="00E42AB0"/>
    <w:rsid w:val="00E5427E"/>
    <w:rsid w:val="00E60A15"/>
    <w:rsid w:val="00E62FBB"/>
    <w:rsid w:val="00E670A1"/>
    <w:rsid w:val="00E8107D"/>
    <w:rsid w:val="00E820C0"/>
    <w:rsid w:val="00E8792C"/>
    <w:rsid w:val="00EA50B1"/>
    <w:rsid w:val="00EB618E"/>
    <w:rsid w:val="00EC0590"/>
    <w:rsid w:val="00EC6386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5E78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A7530"/>
    <w:rsid w:val="00FB0550"/>
    <w:rsid w:val="00FC0AB0"/>
    <w:rsid w:val="00FC267B"/>
    <w:rsid w:val="00FC2729"/>
    <w:rsid w:val="00FC4113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43F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A522-596C-47D0-811D-250C3D5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333</cp:revision>
  <cp:lastPrinted>2023-10-01T08:41:00Z</cp:lastPrinted>
  <dcterms:created xsi:type="dcterms:W3CDTF">2023-10-19T12:53:00Z</dcterms:created>
  <dcterms:modified xsi:type="dcterms:W3CDTF">2023-11-14T08:39:00Z</dcterms:modified>
</cp:coreProperties>
</file>