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A1" w:rsidRPr="007128BB" w:rsidRDefault="004923A1" w:rsidP="004923A1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Д</w:t>
      </w:r>
      <w:r w:rsidRPr="007128BB">
        <w:rPr>
          <w:rFonts w:eastAsiaTheme="minorHAnsi"/>
          <w:sz w:val="28"/>
          <w:szCs w:val="28"/>
          <w:lang w:val="bg-BG"/>
        </w:rPr>
        <w:t>нев</w:t>
      </w:r>
      <w:r>
        <w:rPr>
          <w:rFonts w:eastAsiaTheme="minorHAnsi"/>
          <w:sz w:val="28"/>
          <w:szCs w:val="28"/>
          <w:lang w:val="bg-BG"/>
        </w:rPr>
        <w:t>ен</w:t>
      </w:r>
      <w:r w:rsidRPr="007128BB">
        <w:rPr>
          <w:rFonts w:eastAsiaTheme="minorHAnsi"/>
          <w:sz w:val="28"/>
          <w:szCs w:val="28"/>
          <w:lang w:val="bg-BG"/>
        </w:rPr>
        <w:t xml:space="preserve"> ред на заседание</w:t>
      </w:r>
      <w:r>
        <w:rPr>
          <w:rFonts w:eastAsiaTheme="minorHAnsi"/>
          <w:sz w:val="28"/>
          <w:szCs w:val="28"/>
          <w:lang w:val="bg-BG"/>
        </w:rPr>
        <w:t xml:space="preserve"> проведено на 04.10.2019 г</w:t>
      </w:r>
      <w:r w:rsidRPr="007128BB">
        <w:rPr>
          <w:rFonts w:eastAsiaTheme="minorHAnsi"/>
          <w:sz w:val="28"/>
          <w:szCs w:val="28"/>
          <w:lang w:val="bg-BG"/>
        </w:rPr>
        <w:t>:</w:t>
      </w:r>
    </w:p>
    <w:p w:rsidR="004923A1" w:rsidRPr="007128BB" w:rsidRDefault="004923A1" w:rsidP="004923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28BB">
        <w:rPr>
          <w:rFonts w:eastAsiaTheme="minorHAnsi"/>
          <w:sz w:val="28"/>
          <w:szCs w:val="28"/>
          <w:lang w:val="bg-BG"/>
        </w:rPr>
        <w:t>Р</w:t>
      </w:r>
      <w:r>
        <w:rPr>
          <w:rFonts w:eastAsiaTheme="minorHAnsi"/>
          <w:sz w:val="28"/>
          <w:szCs w:val="28"/>
          <w:lang w:val="bg-BG"/>
        </w:rPr>
        <w:t xml:space="preserve">азглеждане на </w:t>
      </w:r>
      <w:r>
        <w:rPr>
          <w:rFonts w:eastAsiaTheme="minorHAnsi"/>
          <w:sz w:val="28"/>
          <w:szCs w:val="28"/>
          <w:lang w:val="bg-BG"/>
        </w:rPr>
        <w:t>предложения от Партия „Движения за права и свободи“ за промяна  в съставите на СИК</w:t>
      </w:r>
      <w:bookmarkStart w:id="0" w:name="_GoBack"/>
      <w:bookmarkEnd w:id="0"/>
      <w:r w:rsidRPr="007128BB">
        <w:rPr>
          <w:sz w:val="28"/>
          <w:szCs w:val="28"/>
          <w:lang w:val="bg-BG"/>
        </w:rPr>
        <w:t>;</w:t>
      </w:r>
      <w:r w:rsidRPr="007128BB">
        <w:rPr>
          <w:sz w:val="28"/>
          <w:szCs w:val="28"/>
        </w:rPr>
        <w:t>.</w:t>
      </w:r>
    </w:p>
    <w:p w:rsidR="004923A1" w:rsidRPr="007128BB" w:rsidRDefault="004923A1" w:rsidP="004923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Разглеждане на постъпилата входяща поща;</w:t>
      </w:r>
    </w:p>
    <w:p w:rsidR="004923A1" w:rsidRPr="007128BB" w:rsidRDefault="004923A1" w:rsidP="004923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Докладване на изходящата поща;</w:t>
      </w:r>
    </w:p>
    <w:p w:rsidR="004923A1" w:rsidRPr="007128BB" w:rsidRDefault="004923A1" w:rsidP="004923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7128BB">
        <w:rPr>
          <w:sz w:val="28"/>
          <w:szCs w:val="28"/>
          <w:lang w:val="bg-BG"/>
        </w:rPr>
        <w:t>Други.</w:t>
      </w:r>
    </w:p>
    <w:p w:rsidR="00EC714D" w:rsidRDefault="00EC714D"/>
    <w:sectPr w:rsidR="00EC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766D"/>
    <w:multiLevelType w:val="hybridMultilevel"/>
    <w:tmpl w:val="8D0A1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C"/>
    <w:rsid w:val="004923A1"/>
    <w:rsid w:val="004C48AC"/>
    <w:rsid w:val="00E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46F5"/>
  <w15:chartTrackingRefBased/>
  <w15:docId w15:val="{B263DE54-897C-4545-AAD2-0CCA605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2019-10-04T06:38:00Z</dcterms:created>
  <dcterms:modified xsi:type="dcterms:W3CDTF">2019-10-04T06:43:00Z</dcterms:modified>
</cp:coreProperties>
</file>